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D0" w:rsidRDefault="009F0538" w:rsidP="00F073D0">
      <w:pPr>
        <w:jc w:val="center"/>
      </w:pPr>
      <w:r>
        <w:rPr>
          <w:b/>
          <w:sz w:val="28"/>
          <w:szCs w:val="28"/>
        </w:rPr>
        <w:t>Na počiatku je vzťah</w:t>
      </w:r>
      <w:bookmarkStart w:id="0" w:name="_GoBack"/>
      <w:bookmarkEnd w:id="0"/>
    </w:p>
    <w:p w:rsidR="00F073D0" w:rsidRDefault="00F073D0" w:rsidP="00F073D0">
      <w:pPr>
        <w:jc w:val="both"/>
      </w:pPr>
    </w:p>
    <w:p w:rsidR="00F073D0" w:rsidRDefault="00F073D0" w:rsidP="00F073D0">
      <w:pPr>
        <w:jc w:val="both"/>
      </w:pPr>
    </w:p>
    <w:p w:rsidR="00F073D0" w:rsidRDefault="00F073D0" w:rsidP="00F073D0">
      <w:pPr>
        <w:jc w:val="both"/>
      </w:pPr>
      <w:r>
        <w:tab/>
        <w:t xml:space="preserve">„Na počiatku je vzťah.“ To sú slová nemeckého filozofa Martina </w:t>
      </w:r>
      <w:proofErr w:type="spellStart"/>
      <w:r>
        <w:t>Bubera</w:t>
      </w:r>
      <w:proofErr w:type="spellEnd"/>
      <w:r>
        <w:t xml:space="preserve">, ktoré napísal na začiatku jednej svojej state v knihe „Ja a Ty“. </w:t>
      </w:r>
      <w:r w:rsidR="00ED13FD">
        <w:t xml:space="preserve">Keďže to bol veriaci žid, môžeme ich pokojne dať do súvzťažnosti k počiatku, o akom sa píše na začiatku celej Biblie – „Na začiatku Boh stvoril nebo i zem.“ </w:t>
      </w:r>
      <w:proofErr w:type="spellStart"/>
      <w:r w:rsidR="00ED13FD">
        <w:t>Gen</w:t>
      </w:r>
      <w:proofErr w:type="spellEnd"/>
      <w:r w:rsidR="00ED13FD">
        <w:t xml:space="preserve"> 1,1 A my kresťania ich môžeme chápať ako niečo, čo úzko súvisí s počiatkom Nového zákona, pretože Jánovo evanjelium začína slovami: „Na počiatku bolo Slovo.“ </w:t>
      </w:r>
      <w:proofErr w:type="spellStart"/>
      <w:r w:rsidR="00ED13FD">
        <w:t>Jn</w:t>
      </w:r>
      <w:proofErr w:type="spellEnd"/>
      <w:r w:rsidR="00ED13FD">
        <w:t xml:space="preserve"> 1,1</w:t>
      </w:r>
      <w:r w:rsidR="00F30BA4">
        <w:t xml:space="preserve"> Čo nám z toho vyjde? Celý vesmír, zo všetkým tým, čo nás obklopuje, v čom sa pohybujeme, čo pozorujeme i obdivujeme, čo pred nami otvára stále nové a nové tajomstvá, má svoj pôvod v Bohu. A Boh nie je nejakou vzdialenou a nič nehovoriacou abstrakciou, ale má svoju „tvár“ a svoje meno – je to Slovo „Ježiš Kristus“. A princípom Boha nie je nič iné ako vzťah</w:t>
      </w:r>
      <w:r w:rsidR="00292E95">
        <w:t xml:space="preserve"> – čiže láska</w:t>
      </w:r>
      <w:r w:rsidR="000A01FB">
        <w:t xml:space="preserve"> – preto Boh tvorí, pretože láska sa túži odovzdávať a preto sme i my, sme výsledkom Božej lásky, sme jeho obrazom a teda aj naším princípo</w:t>
      </w:r>
      <w:r w:rsidR="002672D2">
        <w:t xml:space="preserve">m je vzťah. Vzťah je </w:t>
      </w:r>
      <w:r w:rsidR="000A01FB">
        <w:t xml:space="preserve">niečo, o čo nám v živote vždy ide, čo hľadáme a čo niekedy bolestne strácame. Od kvality a hĺbky našich vzťahov závisí aj naše životné šťastie.  Ježiš nám preto hovorí. „Hľadajte najprv Kráľovstvo Božie a to ostatné vám bude pridané navyše.“ a na inom mieste nám Sám približuje, čo pod Božím kráľovstvom máme chápať – „Božie kráľovstvo je medzi vami“. Čiže Božie kráľovstvo nie je nejakou vzdialenou </w:t>
      </w:r>
      <w:proofErr w:type="spellStart"/>
      <w:r w:rsidR="000A01FB">
        <w:t>zásvetnou</w:t>
      </w:r>
      <w:proofErr w:type="spellEnd"/>
      <w:r w:rsidR="000A01FB">
        <w:t>, či záhrobnou skutočnosťou, ale nie je to ani realita, ktorá sa týka tej časti sveta, kde žijem ja sám a pre seba ako indivíduum. Božie kráľovstvo</w:t>
      </w:r>
      <w:r w:rsidR="00636397">
        <w:t xml:space="preserve"> sa začína objavovať až tam, kde dokážem objaviť svet tej druhej osoby, kde ho dokážem plne akceptovať a v pokore sa skloniť pred jeho jedinečnosťou.</w:t>
      </w:r>
    </w:p>
    <w:p w:rsidR="008B6DC5" w:rsidRDefault="008B6DC5" w:rsidP="00F073D0">
      <w:pPr>
        <w:jc w:val="both"/>
      </w:pPr>
      <w:r>
        <w:tab/>
        <w:t xml:space="preserve">Francúzsky filozof Jean Paul </w:t>
      </w:r>
      <w:proofErr w:type="spellStart"/>
      <w:r>
        <w:t>Sartre</w:t>
      </w:r>
      <w:proofErr w:type="spellEnd"/>
      <w:r>
        <w:t xml:space="preserve"> vyriekol: „Peklo, to sú tí druhí.“ Ježiš by mu asi odpovedal – Peklo. to som ja sám, ak žijem len svoj vlastný izolovaný život a len sám pre seba, pretože život bez hodnotného vzťahu je paradoxným životom v smrti.</w:t>
      </w:r>
      <w:r w:rsidR="002672D2">
        <w:t xml:space="preserve"> Moc smrti a pekla sa končí tam, kde som ochotný opustiť svoj vlastný svet, aby som mohol žiť pre niekoho iného. </w:t>
      </w:r>
    </w:p>
    <w:p w:rsidR="00AA5DD3" w:rsidRDefault="00AA5DD3" w:rsidP="00F073D0">
      <w:pPr>
        <w:jc w:val="both"/>
      </w:pPr>
      <w:r>
        <w:tab/>
        <w:t>Tu sme už</w:t>
      </w:r>
      <w:r w:rsidR="00402167">
        <w:t xml:space="preserve"> </w:t>
      </w:r>
      <w:r>
        <w:t>pri Ježišových slovách, ktoré nám dnes zaz</w:t>
      </w:r>
      <w:r w:rsidR="00402167">
        <w:t>neli, a ktoré vlastne ani nie sú</w:t>
      </w:r>
      <w:r>
        <w:t xml:space="preserve"> celkom jeho, pretože nám tu vlastne doslova cituje myšlienky, ktoré v knihe </w:t>
      </w:r>
      <w:r w:rsidR="00D6163F">
        <w:t xml:space="preserve">Genezis zazneli potom, čo Adam – prvý človek, prvý krát uzrel ženu. </w:t>
      </w:r>
      <w:r>
        <w:t xml:space="preserve"> Ježiš k nim </w:t>
      </w:r>
      <w:r w:rsidR="00D6163F">
        <w:t xml:space="preserve">len pridáva dôsledok, ktorý z nich nevyhnutne vzchádza: „A  tak, už nie sú dvaja, ale jedno telo. Čo teda Boh spojil, človek nech nerozlučuje.“ </w:t>
      </w:r>
    </w:p>
    <w:p w:rsidR="00A1227F" w:rsidRDefault="00D6163F" w:rsidP="00F073D0">
      <w:pPr>
        <w:jc w:val="both"/>
      </w:pPr>
      <w:r>
        <w:tab/>
        <w:t>Evanjeliá nám zvlášť podávajú myšlienky o manželskom vzťahu, pretože ten tvorí vrchol možností ľudského sebadarovania sa. Nie nadarmo sa o ňom hovorí už na začiatku celej Biblie, pretože súvisí s</w:t>
      </w:r>
      <w:r w:rsidR="00686581">
        <w:t> </w:t>
      </w:r>
      <w:r>
        <w:t xml:space="preserve">celkovým zmyslom nášho života. </w:t>
      </w:r>
      <w:r w:rsidR="00A1227F">
        <w:t>To nie je niečo čisto biologické a účelové, ale ide o na výsosť duchovné puto, ktoré</w:t>
      </w:r>
      <w:r w:rsidR="00686581">
        <w:t xml:space="preserve"> apoštol Pavol pripodobňuje k putu spájajúce Ježiša Krista so svojou cirkvou. ktoré ho predsa vedie k vlastnej </w:t>
      </w:r>
      <w:proofErr w:type="spellStart"/>
      <w:r w:rsidR="00686581">
        <w:t>sebaobete</w:t>
      </w:r>
      <w:proofErr w:type="spellEnd"/>
      <w:r w:rsidR="00686581">
        <w:t xml:space="preserve"> na kríži. Takúto intenzitu sebadarovania nenájdeme v žiadnych vzťahoch – ani v priateľských, pretože tie sú často limitované rovnakými záujmami a</w:t>
      </w:r>
      <w:r w:rsidR="00D06AC5">
        <w:t> </w:t>
      </w:r>
      <w:r w:rsidR="00686581">
        <w:t>potrebami</w:t>
      </w:r>
      <w:r w:rsidR="00D06AC5">
        <w:t xml:space="preserve"> - </w:t>
      </w:r>
      <w:r w:rsidR="00686581">
        <w:t xml:space="preserve">ani </w:t>
      </w:r>
      <w:r w:rsidR="00D06AC5">
        <w:t xml:space="preserve">v rodičovských, pretože tie sú jednostranné, rodič sa v záujme vývinu svojho dieťaťa musí preň obetovať, ale dieťa tomu ešte nerozumie a nakoniec ako nám Ježiš a Starý zákon hovorí – muž opustí svojho otca i svoju matku – dieťa musí opustiť svojich rodičov, aby sa mohlo vydať vlastnou cestou sebadarovania v prospech svojho partnera v manželstve a tak našlo svoj životný zmysel i šťastie. </w:t>
      </w:r>
    </w:p>
    <w:p w:rsidR="0039295D" w:rsidRDefault="00DB34C6" w:rsidP="00F073D0">
      <w:pPr>
        <w:jc w:val="both"/>
      </w:pPr>
      <w:r>
        <w:tab/>
        <w:t>Práve pre svoju dôležitosť a výnimočnosť charakterizuje manželský vzťah niečo, čo by bolo zrejme v iných vzťahoch prekážkou – nerozlučnosť a vernosť.</w:t>
      </w:r>
    </w:p>
    <w:p w:rsidR="00DB34C6" w:rsidRDefault="00DB34C6" w:rsidP="0039295D">
      <w:pPr>
        <w:ind w:firstLine="708"/>
        <w:jc w:val="both"/>
      </w:pPr>
      <w:r>
        <w:t xml:space="preserve"> Áno, musí tu byť nerozlučnosť, pretože tá vychádza z podstaty lásky ako obety. Veď, čo by to bola za láska, ktorá by si kládla podmienky – zostanem pri tebe, ak budeš pekný, zdravý, úspešný a budeš mi vyhovovať  – to predsa z láskou nemá nič spoločné. Reč lásky je </w:t>
      </w:r>
      <w:r>
        <w:lastRenderedPageBreak/>
        <w:t>jednoznačná – zostanem pri tebe a to práve vtedy, keď ma budeš najviac potrebovať, pretože vo mne budeš</w:t>
      </w:r>
      <w:r w:rsidR="00402167">
        <w:t xml:space="preserve"> mať</w:t>
      </w:r>
      <w:r>
        <w:t xml:space="preserve"> oporu naveky.</w:t>
      </w:r>
      <w:r w:rsidR="0039295D">
        <w:t xml:space="preserve"> </w:t>
      </w:r>
    </w:p>
    <w:p w:rsidR="0039295D" w:rsidRDefault="0039295D" w:rsidP="0039295D">
      <w:pPr>
        <w:ind w:firstLine="708"/>
        <w:jc w:val="both"/>
      </w:pPr>
      <w:r>
        <w:t xml:space="preserve">Musí tu byť vernosť. Ak predsa v láske objavím výnimočnosť a nenahraditeľnosť toho druhého, ako sa môžem oddávať ešte aj niekomu inému. Veď to je úplne zvrátenie všetkého toho, čo láska v sebe nesie. Musíme si byť vedomí toho, že smilstvo a cudzoložstvo sú prvou a najväčšou bránou, ktorou do ľudského sveta vchádza diabol s celou svojou mašinériou zla, násilia a krutosti, pretože to je útok na to, čo je v človeku najposvätnejšie a výsmech všetkému, čo má v našom živote cenu a hodnotu večnosti. </w:t>
      </w:r>
    </w:p>
    <w:p w:rsidR="0039295D" w:rsidRDefault="0039295D" w:rsidP="0039295D">
      <w:pPr>
        <w:ind w:firstLine="708"/>
        <w:jc w:val="both"/>
      </w:pPr>
      <w:r>
        <w:t>Z toho dôvodu vážme si svojich manželov a svoje manželky, pretože majú byť pre nás všetkým</w:t>
      </w:r>
      <w:r w:rsidR="006A1C8A">
        <w:t>. Chráňme sa všetkého, čo by mohlo náš vzťah narušiť, dokonca zničiť. Pretože v našich partneroch nám dal Boh v tomto svete to najcennejšie. Môj manžel alebo moja manželka je pre mňa excelentnou a nenahraditeľnou cestou k Božej láske a jeho Kráľovstvu.</w:t>
      </w:r>
      <w:r>
        <w:t xml:space="preserve"> </w:t>
      </w:r>
    </w:p>
    <w:p w:rsidR="00D6163F" w:rsidRPr="00F073D0" w:rsidRDefault="00A1227F" w:rsidP="00F073D0">
      <w:pPr>
        <w:jc w:val="both"/>
      </w:pPr>
      <w:r>
        <w:tab/>
      </w:r>
      <w:r w:rsidR="00D6163F">
        <w:t xml:space="preserve"> </w:t>
      </w:r>
    </w:p>
    <w:sectPr w:rsidR="00D6163F" w:rsidRPr="00F0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3D0"/>
    <w:rsid w:val="000A01FB"/>
    <w:rsid w:val="0026668A"/>
    <w:rsid w:val="002672D2"/>
    <w:rsid w:val="00292E95"/>
    <w:rsid w:val="0039295D"/>
    <w:rsid w:val="00402167"/>
    <w:rsid w:val="00636397"/>
    <w:rsid w:val="00686581"/>
    <w:rsid w:val="006A1C8A"/>
    <w:rsid w:val="008B6DC5"/>
    <w:rsid w:val="009F0538"/>
    <w:rsid w:val="00A1227F"/>
    <w:rsid w:val="00AA5DD3"/>
    <w:rsid w:val="00D06AC5"/>
    <w:rsid w:val="00D6163F"/>
    <w:rsid w:val="00DB34C6"/>
    <w:rsid w:val="00ED13FD"/>
    <w:rsid w:val="00F073D0"/>
    <w:rsid w:val="00F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EE44-5F81-4E45-9C24-C15F0D7E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Homília – 27</vt:lpstr>
      <vt:lpstr>Homília – 27</vt:lpstr>
    </vt:vector>
  </TitlesOfParts>
  <Company>Vlasto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Homília – 27</dc:title>
  <dc:subject/>
  <dc:creator>Vlasto</dc:creator>
  <cp:keywords/>
  <dc:description/>
  <cp:lastModifiedBy>Starokatolícka cirkev na Slovensku Biskupský úrad</cp:lastModifiedBy>
  <cp:revision>2</cp:revision>
  <dcterms:created xsi:type="dcterms:W3CDTF">2017-03-28T07:22:00Z</dcterms:created>
  <dcterms:modified xsi:type="dcterms:W3CDTF">2017-03-28T07:22:00Z</dcterms:modified>
</cp:coreProperties>
</file>